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05E" w:rsidRPr="003E2ADC" w:rsidRDefault="0023005E" w:rsidP="00230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АННОТАЦИЯ К </w:t>
      </w:r>
      <w:r w:rsidRPr="003E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ЕЙ </w:t>
      </w:r>
      <w:r w:rsidRPr="003E2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</w:p>
    <w:p w:rsidR="0023005E" w:rsidRPr="00CD5F9B" w:rsidRDefault="0023005E" w:rsidP="0023005E">
      <w:pPr>
        <w:pStyle w:val="a3"/>
        <w:spacing w:before="0" w:beforeAutospacing="0" w:after="0" w:afterAutospacing="0"/>
        <w:rPr>
          <w:color w:val="333333"/>
        </w:rPr>
      </w:pPr>
      <w:r w:rsidRPr="00CD5F9B">
        <w:rPr>
          <w:color w:val="000000"/>
        </w:rPr>
        <w:t>(ID 973386)</w:t>
      </w:r>
    </w:p>
    <w:p w:rsidR="0023005E" w:rsidRDefault="0023005E" w:rsidP="0023005E">
      <w:pPr>
        <w:pStyle w:val="a3"/>
        <w:spacing w:before="0" w:beforeAutospacing="0" w:after="0" w:afterAutospacing="0"/>
        <w:rPr>
          <w:color w:val="000000"/>
        </w:rPr>
      </w:pPr>
      <w:r w:rsidRPr="00CD5F9B">
        <w:rPr>
          <w:rStyle w:val="a4"/>
          <w:color w:val="000000"/>
        </w:rPr>
        <w:t>учебного предмета «</w:t>
      </w:r>
      <w:r>
        <w:rPr>
          <w:rStyle w:val="a4"/>
          <w:color w:val="000000"/>
        </w:rPr>
        <w:t>Иностранный (а</w:t>
      </w:r>
      <w:r w:rsidRPr="00CD5F9B">
        <w:rPr>
          <w:rStyle w:val="a4"/>
          <w:color w:val="000000"/>
        </w:rPr>
        <w:t>нглийский</w:t>
      </w:r>
      <w:r>
        <w:rPr>
          <w:rStyle w:val="a4"/>
          <w:color w:val="000000"/>
        </w:rPr>
        <w:t>)</w:t>
      </w:r>
      <w:r w:rsidRPr="00CD5F9B">
        <w:rPr>
          <w:rStyle w:val="a4"/>
          <w:color w:val="000000"/>
        </w:rPr>
        <w:t xml:space="preserve"> язык» (углублённый уровень)</w:t>
      </w:r>
      <w:r>
        <w:rPr>
          <w:color w:val="333333"/>
        </w:rPr>
        <w:t xml:space="preserve"> </w:t>
      </w:r>
      <w:r w:rsidRPr="00CD5F9B">
        <w:rPr>
          <w:color w:val="000000"/>
        </w:rPr>
        <w:t>для обучающихся 10–11 классов</w:t>
      </w:r>
    </w:p>
    <w:p w:rsidR="0023005E" w:rsidRPr="00CD5F9B" w:rsidRDefault="0023005E" w:rsidP="0023005E">
      <w:pPr>
        <w:pStyle w:val="a3"/>
        <w:spacing w:before="0" w:beforeAutospacing="0" w:after="0" w:afterAutospacing="0"/>
        <w:rPr>
          <w:color w:val="333333"/>
        </w:rPr>
      </w:pPr>
      <w:bookmarkStart w:id="0" w:name="_GoBack"/>
      <w:bookmarkEnd w:id="0"/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Программа по английскому языку на уровне среднего общего образования разработана на основе требований к результатам освоения основной образовательной программы среднего общего образования, представленных  в ФГОС СОО с учётом распределённых по классам проверяемых требований 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 рабочей программе воспитания.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05E">
        <w:rPr>
          <w:rFonts w:ascii="Times New Roman" w:hAnsi="Times New Roman" w:cs="Times New Roman"/>
          <w:b/>
          <w:sz w:val="24"/>
          <w:szCs w:val="24"/>
        </w:rPr>
        <w:t xml:space="preserve">Иностранный язык в </w:t>
      </w:r>
      <w:r w:rsidR="009C1425" w:rsidRPr="0023005E">
        <w:rPr>
          <w:rFonts w:ascii="Times New Roman" w:hAnsi="Times New Roman" w:cs="Times New Roman"/>
          <w:b/>
          <w:sz w:val="24"/>
          <w:szCs w:val="24"/>
        </w:rPr>
        <w:t>МБОУ «СОШ № 150 г. Челябинска»</w:t>
      </w:r>
      <w:r w:rsidRPr="0023005E">
        <w:rPr>
          <w:rFonts w:ascii="Times New Roman" w:hAnsi="Times New Roman" w:cs="Times New Roman"/>
          <w:b/>
          <w:sz w:val="24"/>
          <w:szCs w:val="24"/>
        </w:rPr>
        <w:t xml:space="preserve"> изучается на углублённом</w:t>
      </w:r>
      <w:r w:rsidR="009C1425" w:rsidRPr="0023005E">
        <w:rPr>
          <w:rFonts w:ascii="Times New Roman" w:hAnsi="Times New Roman" w:cs="Times New Roman"/>
          <w:b/>
          <w:sz w:val="24"/>
          <w:szCs w:val="24"/>
        </w:rPr>
        <w:t xml:space="preserve"> уровне</w:t>
      </w:r>
      <w:r w:rsidRPr="0023005E">
        <w:rPr>
          <w:rFonts w:ascii="Times New Roman" w:hAnsi="Times New Roman" w:cs="Times New Roman"/>
          <w:b/>
          <w:sz w:val="24"/>
          <w:szCs w:val="24"/>
        </w:rPr>
        <w:t>.</w:t>
      </w:r>
      <w:r w:rsidRPr="00760008">
        <w:rPr>
          <w:rFonts w:ascii="Times New Roman" w:hAnsi="Times New Roman" w:cs="Times New Roman"/>
          <w:sz w:val="24"/>
          <w:szCs w:val="24"/>
        </w:rPr>
        <w:t> </w:t>
      </w:r>
      <w:r w:rsidR="009C1425">
        <w:rPr>
          <w:rFonts w:ascii="Times New Roman" w:hAnsi="Times New Roman" w:cs="Times New Roman"/>
          <w:sz w:val="24"/>
          <w:szCs w:val="24"/>
        </w:rPr>
        <w:t>У</w:t>
      </w:r>
      <w:r w:rsidRPr="00760008">
        <w:rPr>
          <w:rFonts w:ascii="Times New Roman" w:hAnsi="Times New Roman" w:cs="Times New Roman"/>
          <w:sz w:val="24"/>
          <w:szCs w:val="24"/>
        </w:rPr>
        <w:t xml:space="preserve">глублённое изучение иностранного языка </w:t>
      </w:r>
      <w:r w:rsidR="009C1425">
        <w:rPr>
          <w:rFonts w:ascii="Times New Roman" w:hAnsi="Times New Roman" w:cs="Times New Roman"/>
          <w:sz w:val="24"/>
          <w:szCs w:val="24"/>
        </w:rPr>
        <w:t>реализует</w:t>
      </w:r>
      <w:r w:rsidRPr="00760008">
        <w:rPr>
          <w:rFonts w:ascii="Times New Roman" w:hAnsi="Times New Roman" w:cs="Times New Roman"/>
          <w:sz w:val="24"/>
          <w:szCs w:val="24"/>
        </w:rPr>
        <w:t xml:space="preserve"> принципы дифференциации и индивидуализации обучения в большей степени, чем на базовом уровне.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  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  и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Учебному предмету «Иностранный (английский) язык» принадлежит важное место в системе среднего общего 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lastRenderedPageBreak/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05E">
        <w:rPr>
          <w:rFonts w:ascii="Times New Roman" w:hAnsi="Times New Roman" w:cs="Times New Roman"/>
          <w:b/>
          <w:sz w:val="24"/>
          <w:szCs w:val="24"/>
        </w:rPr>
        <w:t>Цели иноязычного образования</w:t>
      </w:r>
      <w:r w:rsidRPr="00760008">
        <w:rPr>
          <w:rFonts w:ascii="Times New Roman" w:hAnsi="Times New Roman" w:cs="Times New Roman"/>
          <w:sz w:val="24"/>
          <w:szCs w:val="24"/>
        </w:rPr>
        <w:t xml:space="preserve">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На прагматическом уровне целью иноязычного образования 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языковая, социокультурная, компенсаторная и метапредметная компетенции: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</w:t>
      </w:r>
      <w:r w:rsidRPr="00760008">
        <w:rPr>
          <w:rFonts w:ascii="Times New Roman" w:hAnsi="Times New Roman" w:cs="Times New Roman"/>
          <w:sz w:val="24"/>
          <w:szCs w:val="24"/>
        </w:rPr>
        <w:lastRenderedPageBreak/>
        <w:t>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 на уровне среднего общего образования,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:rsidR="00760008" w:rsidRPr="00760008" w:rsidRDefault="00760008" w:rsidP="007600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0008">
        <w:rPr>
          <w:rFonts w:ascii="Times New Roman" w:hAnsi="Times New Roman" w:cs="Times New Roman"/>
          <w:sz w:val="24"/>
          <w:szCs w:val="24"/>
        </w:rPr>
        <w:t>‌</w:t>
      </w:r>
      <w:r>
        <w:rPr>
          <w:rFonts w:ascii="Times New Roman" w:hAnsi="Times New Roman" w:cs="Times New Roman"/>
          <w:sz w:val="24"/>
          <w:szCs w:val="24"/>
        </w:rPr>
        <w:tab/>
      </w:r>
      <w:r w:rsidRPr="0023005E">
        <w:rPr>
          <w:rFonts w:ascii="Times New Roman" w:hAnsi="Times New Roman" w:cs="Times New Roman"/>
          <w:b/>
          <w:sz w:val="24"/>
          <w:szCs w:val="24"/>
        </w:rPr>
        <w:t>Общее число часов</w:t>
      </w:r>
      <w:r w:rsidRPr="00760008">
        <w:rPr>
          <w:rFonts w:ascii="Times New Roman" w:hAnsi="Times New Roman" w:cs="Times New Roman"/>
          <w:sz w:val="24"/>
          <w:szCs w:val="24"/>
        </w:rPr>
        <w:t xml:space="preserve">, рекомендованных для углублённого изучения иностранного языка – 340 часов: в 10 классе </w:t>
      </w:r>
      <w:r w:rsidRPr="00760008">
        <w:rPr>
          <w:rFonts w:ascii="Times New Roman" w:hAnsi="Times New Roman" w:cs="Times New Roman"/>
          <w:sz w:val="24"/>
          <w:szCs w:val="24"/>
        </w:rPr>
        <w:noBreakHyphen/>
        <w:t xml:space="preserve"> 170 часов (5 часов в</w:t>
      </w:r>
      <w:r>
        <w:rPr>
          <w:rFonts w:ascii="Times New Roman" w:hAnsi="Times New Roman" w:cs="Times New Roman"/>
          <w:sz w:val="24"/>
          <w:szCs w:val="24"/>
        </w:rPr>
        <w:t xml:space="preserve"> неделю), в 11 классе – 170 часов</w:t>
      </w:r>
      <w:r w:rsidRPr="00760008">
        <w:rPr>
          <w:rFonts w:ascii="Times New Roman" w:hAnsi="Times New Roman" w:cs="Times New Roman"/>
          <w:sz w:val="24"/>
          <w:szCs w:val="24"/>
        </w:rPr>
        <w:t xml:space="preserve"> (5 часов в неделю).</w:t>
      </w:r>
    </w:p>
    <w:p w:rsid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05E">
        <w:rPr>
          <w:rFonts w:ascii="Times New Roman" w:hAnsi="Times New Roman" w:cs="Times New Roman"/>
          <w:b/>
          <w:sz w:val="24"/>
          <w:szCs w:val="24"/>
        </w:rPr>
        <w:t>Обучение осуществляется по УМК</w:t>
      </w:r>
      <w:r w:rsidRPr="007600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К.М. Баранова, Д. Дули, В.В. Копылова. Английский язык. 10-11 класс. </w:t>
      </w:r>
    </w:p>
    <w:p w:rsidR="00760008" w:rsidRPr="00760008" w:rsidRDefault="00760008" w:rsidP="007600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760008" w:rsidRPr="00760008" w:rsidSect="00F112C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08"/>
    <w:rsid w:val="00187EAC"/>
    <w:rsid w:val="0023005E"/>
    <w:rsid w:val="003C742A"/>
    <w:rsid w:val="00760008"/>
    <w:rsid w:val="008C0693"/>
    <w:rsid w:val="009C1425"/>
    <w:rsid w:val="00F1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0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30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0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30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МБОУ СОШ №150 г. Челябинска</cp:lastModifiedBy>
  <cp:revision>4</cp:revision>
  <dcterms:created xsi:type="dcterms:W3CDTF">2023-09-15T12:12:00Z</dcterms:created>
  <dcterms:modified xsi:type="dcterms:W3CDTF">2023-10-19T07:17:00Z</dcterms:modified>
</cp:coreProperties>
</file>